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17" w:rsidRDefault="006D1E9A" w:rsidP="008A5C3B">
      <w:pPr>
        <w:adjustRightInd/>
        <w:snapToGrid/>
        <w:spacing w:after="0" w:line="600" w:lineRule="exact"/>
        <w:ind w:right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color w:val="000000"/>
          <w:sz w:val="24"/>
          <w:szCs w:val="24"/>
        </w:rPr>
        <w:t>附件</w:t>
      </w:r>
      <w:r>
        <w:rPr>
          <w:rFonts w:ascii="仿宋_GB2312" w:eastAsia="仿宋_GB2312" w:hAnsi="仿宋_GB2312" w:cs="仿宋_GB2312" w:hint="eastAsia"/>
          <w:b/>
          <w:color w:val="000000"/>
          <w:sz w:val="24"/>
          <w:szCs w:val="24"/>
        </w:rPr>
        <w:t>1</w:t>
      </w:r>
      <w:r>
        <w:rPr>
          <w:rFonts w:ascii="仿宋_GB2312" w:eastAsia="仿宋_GB2312" w:hAnsi="仿宋_GB2312" w:cs="仿宋_GB2312" w:hint="eastAsia"/>
          <w:b/>
          <w:color w:val="000000"/>
          <w:sz w:val="24"/>
          <w:szCs w:val="24"/>
        </w:rPr>
        <w:t>：</w:t>
      </w:r>
    </w:p>
    <w:p w:rsidR="00B00C17" w:rsidRDefault="006D1E9A">
      <w:pPr>
        <w:adjustRightInd/>
        <w:snapToGrid/>
        <w:spacing w:after="0" w:line="375" w:lineRule="atLeast"/>
        <w:jc w:val="center"/>
        <w:rPr>
          <w:rFonts w:ascii="方正小标宋简体" w:eastAsia="方正小标宋简体" w:hAnsi="方正小标宋简体" w:cs="方正小标宋简体"/>
          <w:color w:val="000000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72"/>
          <w:szCs w:val="72"/>
        </w:rPr>
        <w:t>厦门市第五医院</w:t>
      </w:r>
    </w:p>
    <w:p w:rsidR="00B00C17" w:rsidRDefault="00B00C17">
      <w:pPr>
        <w:adjustRightInd/>
        <w:snapToGrid/>
        <w:spacing w:after="0" w:line="375" w:lineRule="atLeast"/>
        <w:rPr>
          <w:rFonts w:asciiTheme="minorEastAsia" w:eastAsiaTheme="minorEastAsia" w:hAnsiTheme="minorEastAsia" w:cs="宋体"/>
          <w:b/>
          <w:bCs/>
          <w:color w:val="000000"/>
          <w:sz w:val="28"/>
          <w:szCs w:val="28"/>
        </w:rPr>
      </w:pPr>
    </w:p>
    <w:p w:rsidR="00B00C17" w:rsidRDefault="00B00C17">
      <w:pPr>
        <w:adjustRightInd/>
        <w:snapToGrid/>
        <w:spacing w:after="0" w:line="375" w:lineRule="atLeast"/>
        <w:rPr>
          <w:rFonts w:asciiTheme="minorEastAsia" w:eastAsiaTheme="minorEastAsia" w:hAnsiTheme="minorEastAsia" w:cs="宋体"/>
          <w:b/>
          <w:bCs/>
          <w:color w:val="000000"/>
          <w:sz w:val="28"/>
          <w:szCs w:val="28"/>
        </w:rPr>
      </w:pPr>
    </w:p>
    <w:p w:rsidR="00B00C17" w:rsidRDefault="006D1E9A">
      <w:pPr>
        <w:adjustRightInd/>
        <w:snapToGrid/>
        <w:spacing w:afterLines="250" w:after="600" w:line="375" w:lineRule="atLeast"/>
        <w:jc w:val="center"/>
        <w:rPr>
          <w:rFonts w:ascii="方正小标宋简体" w:eastAsia="方正小标宋简体" w:hAnsi="方正小标宋简体" w:cs="方正小标宋简体"/>
          <w:color w:val="000000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72"/>
          <w:szCs w:val="72"/>
        </w:rPr>
        <w:t>询</w:t>
      </w:r>
    </w:p>
    <w:p w:rsidR="00B00C17" w:rsidRDefault="006D1E9A">
      <w:pPr>
        <w:adjustRightInd/>
        <w:snapToGrid/>
        <w:spacing w:afterLines="250" w:after="600" w:line="375" w:lineRule="atLeast"/>
        <w:jc w:val="center"/>
        <w:rPr>
          <w:rFonts w:ascii="方正小标宋简体" w:eastAsia="方正小标宋简体" w:hAnsi="方正小标宋简体" w:cs="方正小标宋简体"/>
          <w:color w:val="000000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72"/>
          <w:szCs w:val="72"/>
        </w:rPr>
        <w:t>价</w:t>
      </w:r>
    </w:p>
    <w:p w:rsidR="00B00C17" w:rsidRDefault="006D1E9A">
      <w:pPr>
        <w:adjustRightInd/>
        <w:snapToGrid/>
        <w:spacing w:afterLines="250" w:after="600" w:line="375" w:lineRule="atLeast"/>
        <w:jc w:val="center"/>
        <w:rPr>
          <w:rFonts w:ascii="方正小标宋简体" w:eastAsia="方正小标宋简体" w:hAnsi="方正小标宋简体" w:cs="方正小标宋简体"/>
          <w:color w:val="000000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72"/>
          <w:szCs w:val="72"/>
        </w:rPr>
        <w:t>采</w:t>
      </w:r>
    </w:p>
    <w:p w:rsidR="00B00C17" w:rsidRDefault="006D1E9A">
      <w:pPr>
        <w:adjustRightInd/>
        <w:snapToGrid/>
        <w:spacing w:afterLines="250" w:after="600" w:line="375" w:lineRule="atLeast"/>
        <w:jc w:val="center"/>
        <w:rPr>
          <w:rFonts w:ascii="方正小标宋简体" w:eastAsia="方正小标宋简体" w:hAnsi="方正小标宋简体" w:cs="方正小标宋简体"/>
          <w:color w:val="000000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72"/>
          <w:szCs w:val="72"/>
        </w:rPr>
        <w:t>购</w:t>
      </w:r>
    </w:p>
    <w:p w:rsidR="00B00C17" w:rsidRDefault="006D1E9A">
      <w:pPr>
        <w:adjustRightInd/>
        <w:snapToGrid/>
        <w:spacing w:after="0" w:line="60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项目名称：</w:t>
      </w:r>
    </w:p>
    <w:p w:rsidR="00B00C17" w:rsidRDefault="006D1E9A">
      <w:pPr>
        <w:adjustRightInd/>
        <w:snapToGrid/>
        <w:spacing w:after="0" w:line="60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包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号：</w:t>
      </w:r>
    </w:p>
    <w:p w:rsidR="00B00C17" w:rsidRDefault="006D1E9A">
      <w:pPr>
        <w:adjustRightInd/>
        <w:snapToGrid/>
        <w:spacing w:after="0" w:line="60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供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应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商：</w:t>
      </w:r>
    </w:p>
    <w:p w:rsidR="00B00C17" w:rsidRDefault="006D1E9A">
      <w:pPr>
        <w:adjustRightInd/>
        <w:snapToGrid/>
        <w:spacing w:after="0" w:line="60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联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系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人：</w:t>
      </w:r>
    </w:p>
    <w:p w:rsidR="00B00C17" w:rsidRDefault="006D1E9A">
      <w:pPr>
        <w:adjustRightInd/>
        <w:snapToGrid/>
        <w:spacing w:after="0" w:line="60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联系方式：</w:t>
      </w:r>
    </w:p>
    <w:p w:rsidR="00B00C17" w:rsidRDefault="006D1E9A">
      <w:pPr>
        <w:adjustRightInd/>
        <w:snapToGrid/>
        <w:spacing w:after="0" w:line="60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期：</w:t>
      </w:r>
    </w:p>
    <w:p w:rsidR="00B00C17" w:rsidRDefault="00B00C17">
      <w:pPr>
        <w:spacing w:line="600" w:lineRule="exact"/>
        <w:rPr>
          <w:rFonts w:ascii="仿宋_GB2312" w:eastAsia="仿宋_GB2312" w:hAnsi="仿宋_GB2312" w:cs="仿宋_GB2312"/>
          <w:b/>
          <w:color w:val="000000"/>
          <w:sz w:val="24"/>
          <w:szCs w:val="24"/>
        </w:rPr>
      </w:pPr>
    </w:p>
    <w:p w:rsidR="00B00C17" w:rsidRDefault="006D1E9A">
      <w:pPr>
        <w:spacing w:line="600" w:lineRule="exact"/>
        <w:rPr>
          <w:rFonts w:ascii="仿宋_GB2312" w:eastAsia="仿宋_GB2312" w:hAnsi="仿宋_GB2312" w:cs="仿宋_GB2312"/>
          <w:b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color w:val="000000"/>
          <w:sz w:val="24"/>
          <w:szCs w:val="24"/>
        </w:rPr>
        <w:lastRenderedPageBreak/>
        <w:t>附件</w:t>
      </w:r>
      <w:r>
        <w:rPr>
          <w:rFonts w:ascii="仿宋_GB2312" w:eastAsia="仿宋_GB2312" w:hAnsi="仿宋_GB2312" w:cs="仿宋_GB2312" w:hint="eastAsia"/>
          <w:b/>
          <w:color w:val="000000"/>
          <w:sz w:val="24"/>
          <w:szCs w:val="24"/>
        </w:rPr>
        <w:t>2</w:t>
      </w:r>
      <w:r>
        <w:rPr>
          <w:rFonts w:ascii="仿宋_GB2312" w:eastAsia="仿宋_GB2312" w:hAnsi="仿宋_GB2312" w:cs="仿宋_GB2312" w:hint="eastAsia"/>
          <w:b/>
          <w:color w:val="000000"/>
          <w:sz w:val="24"/>
          <w:szCs w:val="24"/>
        </w:rPr>
        <w:t>：</w:t>
      </w:r>
    </w:p>
    <w:p w:rsidR="00B00C17" w:rsidRDefault="006D1E9A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报价一览表</w:t>
      </w:r>
    </w:p>
    <w:tbl>
      <w:tblPr>
        <w:tblpPr w:leftFromText="180" w:rightFromText="180" w:vertAnchor="text" w:horzAnchor="page" w:tblpX="1524" w:tblpY="640"/>
        <w:tblOverlap w:val="never"/>
        <w:tblW w:w="90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1368"/>
        <w:gridCol w:w="1385"/>
        <w:gridCol w:w="880"/>
        <w:gridCol w:w="1118"/>
        <w:gridCol w:w="979"/>
        <w:gridCol w:w="2502"/>
      </w:tblGrid>
      <w:tr w:rsidR="00B00C17">
        <w:trPr>
          <w:trHeight w:val="835"/>
        </w:trPr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 w:rsidR="00B00C17" w:rsidRDefault="006D1E9A">
            <w:pPr>
              <w:adjustRightInd/>
              <w:snapToGrid/>
              <w:spacing w:after="0" w:line="375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vAlign w:val="center"/>
          </w:tcPr>
          <w:p w:rsidR="00B00C17" w:rsidRDefault="006D1E9A">
            <w:pPr>
              <w:adjustRightInd/>
              <w:snapToGrid/>
              <w:spacing w:after="0" w:line="375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货物名称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vAlign w:val="center"/>
          </w:tcPr>
          <w:p w:rsidR="00B00C17" w:rsidRDefault="006D1E9A">
            <w:pPr>
              <w:adjustRightInd/>
              <w:snapToGrid/>
              <w:spacing w:after="0" w:line="375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品牌型号</w:t>
            </w:r>
          </w:p>
        </w:tc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 w:rsidR="00B00C17" w:rsidRDefault="006D1E9A">
            <w:pPr>
              <w:adjustRightInd/>
              <w:snapToGrid/>
              <w:spacing w:after="0" w:line="375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 w:rsidR="00B00C17" w:rsidRDefault="00B00C17">
            <w:pPr>
              <w:adjustRightInd/>
              <w:snapToGrid/>
              <w:spacing w:after="0" w:line="375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  <w:p w:rsidR="00B00C17" w:rsidRDefault="006D1E9A">
            <w:pPr>
              <w:adjustRightInd/>
              <w:snapToGrid/>
              <w:spacing w:after="0" w:line="375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单价</w:t>
            </w:r>
          </w:p>
          <w:p w:rsidR="00B00C17" w:rsidRDefault="00B00C17">
            <w:pPr>
              <w:adjustRightInd/>
              <w:snapToGrid/>
              <w:spacing w:after="0" w:line="375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B00C17" w:rsidRDefault="00B00C17">
            <w:pPr>
              <w:adjustRightInd/>
              <w:snapToGrid/>
              <w:spacing w:after="0" w:line="375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  <w:p w:rsidR="00B00C17" w:rsidRDefault="006D1E9A">
            <w:pPr>
              <w:adjustRightInd/>
              <w:snapToGrid/>
              <w:spacing w:after="0" w:line="375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小计</w:t>
            </w:r>
          </w:p>
          <w:p w:rsidR="00B00C17" w:rsidRDefault="00B00C17">
            <w:pPr>
              <w:adjustRightInd/>
              <w:snapToGrid/>
              <w:spacing w:after="0" w:line="375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 w:rsidR="00B00C17" w:rsidRDefault="006D1E9A">
            <w:pPr>
              <w:adjustRightInd/>
              <w:snapToGrid/>
              <w:spacing w:after="0" w:line="375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交付期</w:t>
            </w:r>
          </w:p>
        </w:tc>
      </w:tr>
      <w:tr w:rsidR="00B00C17">
        <w:trPr>
          <w:trHeight w:val="1389"/>
        </w:trPr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 w:rsidR="00B00C17" w:rsidRDefault="006D1E9A">
            <w:pPr>
              <w:adjustRightInd/>
              <w:snapToGrid/>
              <w:spacing w:after="0" w:line="375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vAlign w:val="center"/>
          </w:tcPr>
          <w:p w:rsidR="00B00C17" w:rsidRDefault="00B00C17">
            <w:pPr>
              <w:adjustRightInd/>
              <w:snapToGrid/>
              <w:spacing w:after="0" w:line="375" w:lineRule="atLeast"/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l2br w:val="nil"/>
              <w:tr2bl w:val="nil"/>
            </w:tcBorders>
            <w:vAlign w:val="center"/>
          </w:tcPr>
          <w:p w:rsidR="00B00C17" w:rsidRDefault="00B00C17">
            <w:pPr>
              <w:adjustRightInd/>
              <w:snapToGrid/>
              <w:spacing w:after="0" w:line="375" w:lineRule="atLeast"/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 w:rsidR="00B00C17" w:rsidRDefault="00B00C17">
            <w:pPr>
              <w:adjustRightInd/>
              <w:snapToGrid/>
              <w:spacing w:after="0" w:line="375" w:lineRule="atLeast"/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 w:rsidR="00B00C17" w:rsidRDefault="00B00C17">
            <w:pPr>
              <w:adjustRightInd/>
              <w:snapToGrid/>
              <w:spacing w:after="0" w:line="375" w:lineRule="atLeast"/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B00C17" w:rsidRDefault="00B00C17">
            <w:pPr>
              <w:adjustRightInd/>
              <w:snapToGrid/>
              <w:spacing w:after="0" w:line="375" w:lineRule="atLeast"/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 w:rsidR="00B00C17" w:rsidRDefault="006D1E9A">
            <w:pPr>
              <w:adjustRightInd/>
              <w:snapToGrid/>
              <w:spacing w:after="0" w:line="375" w:lineRule="atLeast"/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合同生效之日起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天内货到，安装调试完毕并验收合格交付使用</w:t>
            </w:r>
          </w:p>
        </w:tc>
      </w:tr>
      <w:tr w:rsidR="00B00C17">
        <w:trPr>
          <w:trHeight w:val="724"/>
        </w:trPr>
        <w:tc>
          <w:tcPr>
            <w:tcW w:w="9071" w:type="dxa"/>
            <w:gridSpan w:val="7"/>
            <w:tcBorders>
              <w:tl2br w:val="nil"/>
              <w:tr2bl w:val="nil"/>
            </w:tcBorders>
            <w:vAlign w:val="center"/>
          </w:tcPr>
          <w:p w:rsidR="00B00C17" w:rsidRDefault="006D1E9A">
            <w:pPr>
              <w:adjustRightInd/>
              <w:snapToGrid/>
              <w:spacing w:after="0" w:line="375" w:lineRule="atLeast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首次总报价：人民币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                     </w:t>
            </w:r>
          </w:p>
        </w:tc>
      </w:tr>
    </w:tbl>
    <w:p w:rsidR="00B00C17" w:rsidRDefault="006D1E9A">
      <w:pPr>
        <w:spacing w:afterLines="50" w:after="120" w:line="480" w:lineRule="exact"/>
        <w:ind w:rightChars="-13" w:right="-29"/>
        <w:jc w:val="right"/>
        <w:rPr>
          <w:rFonts w:asciiTheme="minorEastAsia" w:eastAsiaTheme="minorEastAsia" w:hAnsiTheme="minorEastAsia" w:cs="仿宋_GB2312"/>
          <w:b/>
          <w:color w:val="000000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b/>
          <w:color w:val="000000"/>
          <w:sz w:val="24"/>
          <w:szCs w:val="24"/>
        </w:rPr>
        <w:t>单位：万元</w:t>
      </w:r>
    </w:p>
    <w:p w:rsidR="00B00C17" w:rsidRDefault="006D1E9A">
      <w:pPr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（只接受一次报价，请慎重填写）</w:t>
      </w:r>
    </w:p>
    <w:p w:rsidR="00B00C17" w:rsidRDefault="006D1E9A">
      <w:pPr>
        <w:spacing w:line="600" w:lineRule="exact"/>
        <w:rPr>
          <w:rFonts w:ascii="方正小标宋简体" w:eastAsia="方正小标宋简体" w:hAnsi="方正小标宋简体" w:cs="方正小标宋简体"/>
          <w:b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br w:type="page"/>
      </w:r>
      <w:r>
        <w:rPr>
          <w:rFonts w:ascii="仿宋_GB2312" w:eastAsia="仿宋_GB2312" w:hAnsi="仿宋_GB2312" w:cs="仿宋_GB2312" w:hint="eastAsia"/>
          <w:b/>
          <w:color w:val="000000"/>
          <w:sz w:val="24"/>
          <w:szCs w:val="24"/>
        </w:rPr>
        <w:lastRenderedPageBreak/>
        <w:t>附件</w:t>
      </w:r>
      <w:r>
        <w:rPr>
          <w:rFonts w:ascii="仿宋_GB2312" w:eastAsia="仿宋_GB2312" w:hAnsi="仿宋_GB2312" w:cs="仿宋_GB2312" w:hint="eastAsia"/>
          <w:b/>
          <w:color w:val="000000"/>
          <w:sz w:val="24"/>
          <w:szCs w:val="24"/>
        </w:rPr>
        <w:t>3</w:t>
      </w:r>
      <w:r>
        <w:rPr>
          <w:rFonts w:ascii="仿宋_GB2312" w:eastAsia="仿宋_GB2312" w:hAnsi="仿宋_GB2312" w:cs="仿宋_GB2312" w:hint="eastAsia"/>
          <w:b/>
          <w:color w:val="000000"/>
          <w:sz w:val="24"/>
          <w:szCs w:val="24"/>
        </w:rPr>
        <w:t>：</w:t>
      </w:r>
    </w:p>
    <w:p w:rsidR="00B00C17" w:rsidRDefault="006D1E9A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分项报价明细表</w:t>
      </w:r>
    </w:p>
    <w:p w:rsidR="00B00C17" w:rsidRDefault="006D1E9A">
      <w:pPr>
        <w:spacing w:afterLines="50" w:after="120" w:line="600" w:lineRule="exact"/>
        <w:ind w:right="-170"/>
        <w:jc w:val="right"/>
        <w:rPr>
          <w:rFonts w:asciiTheme="minorEastAsia" w:eastAsiaTheme="minorEastAsia" w:hAnsiTheme="minorEastAsia" w:cs="仿宋_GB2312"/>
          <w:b/>
          <w:sz w:val="24"/>
          <w:szCs w:val="24"/>
          <w:u w:val="single"/>
        </w:rPr>
      </w:pPr>
      <w:r>
        <w:rPr>
          <w:rFonts w:asciiTheme="minorEastAsia" w:eastAsiaTheme="minorEastAsia" w:hAnsiTheme="minorEastAsia" w:cs="仿宋_GB2312" w:hint="eastAsia"/>
          <w:b/>
          <w:color w:val="000000"/>
          <w:sz w:val="24"/>
          <w:szCs w:val="24"/>
        </w:rPr>
        <w:t>单位：万元</w:t>
      </w:r>
    </w:p>
    <w:tbl>
      <w:tblPr>
        <w:tblW w:w="907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517"/>
        <w:gridCol w:w="1063"/>
        <w:gridCol w:w="1558"/>
        <w:gridCol w:w="966"/>
        <w:gridCol w:w="852"/>
        <w:gridCol w:w="1078"/>
        <w:gridCol w:w="1242"/>
      </w:tblGrid>
      <w:tr w:rsidR="00B00C17">
        <w:trPr>
          <w:cantSplit/>
          <w:trHeight w:val="903"/>
          <w:jc w:val="center"/>
        </w:trPr>
        <w:tc>
          <w:tcPr>
            <w:tcW w:w="795" w:type="dxa"/>
            <w:vAlign w:val="center"/>
          </w:tcPr>
          <w:p w:rsidR="00B00C17" w:rsidRDefault="006D1E9A">
            <w:pPr>
              <w:adjustRightInd/>
              <w:snapToGrid/>
              <w:spacing w:after="0" w:line="375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17" w:type="dxa"/>
            <w:vAlign w:val="center"/>
          </w:tcPr>
          <w:p w:rsidR="00B00C17" w:rsidRDefault="006D1E9A">
            <w:pPr>
              <w:adjustRightInd/>
              <w:snapToGrid/>
              <w:spacing w:after="0" w:line="375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4"/>
                <w:szCs w:val="24"/>
              </w:rPr>
              <w:t>货物名称</w:t>
            </w:r>
          </w:p>
        </w:tc>
        <w:tc>
          <w:tcPr>
            <w:tcW w:w="1063" w:type="dxa"/>
            <w:vAlign w:val="center"/>
          </w:tcPr>
          <w:p w:rsidR="00B00C17" w:rsidRDefault="006D1E9A">
            <w:pPr>
              <w:adjustRightInd/>
              <w:snapToGrid/>
              <w:spacing w:after="0" w:line="375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4"/>
                <w:szCs w:val="24"/>
              </w:rPr>
              <w:t>品牌</w:t>
            </w:r>
          </w:p>
        </w:tc>
        <w:tc>
          <w:tcPr>
            <w:tcW w:w="1558" w:type="dxa"/>
            <w:vAlign w:val="center"/>
          </w:tcPr>
          <w:p w:rsidR="00B00C17" w:rsidRDefault="006D1E9A">
            <w:pPr>
              <w:adjustRightInd/>
              <w:snapToGrid/>
              <w:spacing w:after="0" w:line="375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4"/>
                <w:szCs w:val="24"/>
              </w:rPr>
              <w:t>规格型号</w:t>
            </w:r>
          </w:p>
        </w:tc>
        <w:tc>
          <w:tcPr>
            <w:tcW w:w="966" w:type="dxa"/>
            <w:vAlign w:val="center"/>
          </w:tcPr>
          <w:p w:rsidR="00B00C17" w:rsidRDefault="006D1E9A">
            <w:pPr>
              <w:adjustRightInd/>
              <w:snapToGrid/>
              <w:spacing w:after="0" w:line="375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4"/>
                <w:szCs w:val="24"/>
              </w:rPr>
              <w:t>产地</w:t>
            </w:r>
          </w:p>
        </w:tc>
        <w:tc>
          <w:tcPr>
            <w:tcW w:w="852" w:type="dxa"/>
            <w:vAlign w:val="center"/>
          </w:tcPr>
          <w:p w:rsidR="00B00C17" w:rsidRDefault="006D1E9A">
            <w:pPr>
              <w:adjustRightInd/>
              <w:snapToGrid/>
              <w:spacing w:after="0" w:line="375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1078" w:type="dxa"/>
            <w:vAlign w:val="center"/>
          </w:tcPr>
          <w:p w:rsidR="00B00C17" w:rsidRDefault="006D1E9A">
            <w:pPr>
              <w:adjustRightInd/>
              <w:snapToGrid/>
              <w:spacing w:after="0" w:line="375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4"/>
                <w:szCs w:val="24"/>
              </w:rPr>
              <w:t>单价</w:t>
            </w:r>
          </w:p>
        </w:tc>
        <w:tc>
          <w:tcPr>
            <w:tcW w:w="1242" w:type="dxa"/>
            <w:vAlign w:val="center"/>
          </w:tcPr>
          <w:p w:rsidR="00B00C17" w:rsidRDefault="006D1E9A">
            <w:pPr>
              <w:adjustRightInd/>
              <w:snapToGrid/>
              <w:spacing w:after="0" w:line="375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4"/>
                <w:szCs w:val="24"/>
              </w:rPr>
              <w:t>小计</w:t>
            </w:r>
          </w:p>
        </w:tc>
      </w:tr>
      <w:tr w:rsidR="00B00C17">
        <w:trPr>
          <w:cantSplit/>
          <w:trHeight w:val="606"/>
          <w:jc w:val="center"/>
        </w:trPr>
        <w:tc>
          <w:tcPr>
            <w:tcW w:w="795" w:type="dxa"/>
            <w:vAlign w:val="center"/>
          </w:tcPr>
          <w:p w:rsidR="00B00C17" w:rsidRDefault="006D1E9A">
            <w:pPr>
              <w:adjustRightInd/>
              <w:snapToGrid/>
              <w:spacing w:after="0" w:line="375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7" w:type="dxa"/>
            <w:vAlign w:val="center"/>
          </w:tcPr>
          <w:p w:rsidR="00B00C17" w:rsidRDefault="00B00C17">
            <w:pPr>
              <w:adjustRightInd/>
              <w:snapToGrid/>
              <w:spacing w:after="0" w:line="375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B00C17" w:rsidRDefault="00B00C17">
            <w:pPr>
              <w:adjustRightInd/>
              <w:snapToGrid/>
              <w:spacing w:after="0" w:line="375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B00C17" w:rsidRDefault="00B00C17">
            <w:pPr>
              <w:adjustRightInd/>
              <w:snapToGrid/>
              <w:spacing w:after="0" w:line="375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B00C17" w:rsidRDefault="00B00C17">
            <w:pPr>
              <w:adjustRightInd/>
              <w:snapToGrid/>
              <w:spacing w:after="0" w:line="375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B00C17" w:rsidRDefault="00B00C17">
            <w:pPr>
              <w:adjustRightInd/>
              <w:snapToGrid/>
              <w:spacing w:after="0" w:line="375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B00C17" w:rsidRDefault="00B00C17">
            <w:pPr>
              <w:adjustRightInd/>
              <w:snapToGrid/>
              <w:spacing w:after="0" w:line="375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00C17" w:rsidRDefault="00B00C17">
            <w:pPr>
              <w:adjustRightInd/>
              <w:snapToGrid/>
              <w:spacing w:after="0" w:line="375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</w:p>
        </w:tc>
      </w:tr>
      <w:tr w:rsidR="00B00C17">
        <w:trPr>
          <w:cantSplit/>
          <w:trHeight w:val="606"/>
          <w:jc w:val="center"/>
        </w:trPr>
        <w:tc>
          <w:tcPr>
            <w:tcW w:w="795" w:type="dxa"/>
            <w:vAlign w:val="center"/>
          </w:tcPr>
          <w:p w:rsidR="00B00C17" w:rsidRDefault="006D1E9A">
            <w:pPr>
              <w:adjustRightInd/>
              <w:snapToGrid/>
              <w:spacing w:after="0" w:line="375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7" w:type="dxa"/>
            <w:vAlign w:val="center"/>
          </w:tcPr>
          <w:p w:rsidR="00B00C17" w:rsidRDefault="00B00C17">
            <w:pPr>
              <w:adjustRightInd/>
              <w:snapToGrid/>
              <w:spacing w:after="0" w:line="375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B00C17" w:rsidRDefault="00B00C17">
            <w:pPr>
              <w:adjustRightInd/>
              <w:snapToGrid/>
              <w:spacing w:after="0" w:line="375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B00C17" w:rsidRDefault="00B00C17">
            <w:pPr>
              <w:adjustRightInd/>
              <w:snapToGrid/>
              <w:spacing w:after="0" w:line="375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B00C17" w:rsidRDefault="00B00C17">
            <w:pPr>
              <w:adjustRightInd/>
              <w:snapToGrid/>
              <w:spacing w:after="0" w:line="375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B00C17" w:rsidRDefault="00B00C17">
            <w:pPr>
              <w:adjustRightInd/>
              <w:snapToGrid/>
              <w:spacing w:after="0" w:line="375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B00C17" w:rsidRDefault="00B00C17">
            <w:pPr>
              <w:adjustRightInd/>
              <w:snapToGrid/>
              <w:spacing w:after="0" w:line="375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00C17" w:rsidRDefault="00B00C17">
            <w:pPr>
              <w:adjustRightInd/>
              <w:snapToGrid/>
              <w:spacing w:after="0" w:line="375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</w:p>
        </w:tc>
      </w:tr>
      <w:tr w:rsidR="00B00C17">
        <w:trPr>
          <w:cantSplit/>
          <w:trHeight w:val="606"/>
          <w:jc w:val="center"/>
        </w:trPr>
        <w:tc>
          <w:tcPr>
            <w:tcW w:w="795" w:type="dxa"/>
            <w:vAlign w:val="center"/>
          </w:tcPr>
          <w:p w:rsidR="00B00C17" w:rsidRDefault="006D1E9A">
            <w:pPr>
              <w:adjustRightInd/>
              <w:snapToGrid/>
              <w:spacing w:after="0" w:line="375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7" w:type="dxa"/>
            <w:vAlign w:val="center"/>
          </w:tcPr>
          <w:p w:rsidR="00B00C17" w:rsidRDefault="00B00C17">
            <w:pPr>
              <w:adjustRightInd/>
              <w:snapToGrid/>
              <w:spacing w:after="0" w:line="375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B00C17" w:rsidRDefault="00B00C17">
            <w:pPr>
              <w:adjustRightInd/>
              <w:snapToGrid/>
              <w:spacing w:after="0" w:line="375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B00C17" w:rsidRDefault="00B00C17">
            <w:pPr>
              <w:adjustRightInd/>
              <w:snapToGrid/>
              <w:spacing w:after="0" w:line="375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B00C17" w:rsidRDefault="00B00C17">
            <w:pPr>
              <w:adjustRightInd/>
              <w:snapToGrid/>
              <w:spacing w:after="0" w:line="375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B00C17" w:rsidRDefault="00B00C17">
            <w:pPr>
              <w:adjustRightInd/>
              <w:snapToGrid/>
              <w:spacing w:after="0" w:line="375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B00C17" w:rsidRDefault="00B00C17">
            <w:pPr>
              <w:adjustRightInd/>
              <w:snapToGrid/>
              <w:spacing w:after="0" w:line="375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00C17" w:rsidRDefault="00B00C17">
            <w:pPr>
              <w:adjustRightInd/>
              <w:snapToGrid/>
              <w:spacing w:after="0" w:line="375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</w:p>
        </w:tc>
      </w:tr>
      <w:tr w:rsidR="00B00C17">
        <w:trPr>
          <w:cantSplit/>
          <w:trHeight w:val="606"/>
          <w:jc w:val="center"/>
        </w:trPr>
        <w:tc>
          <w:tcPr>
            <w:tcW w:w="795" w:type="dxa"/>
            <w:vAlign w:val="center"/>
          </w:tcPr>
          <w:p w:rsidR="00B00C17" w:rsidRDefault="006D1E9A">
            <w:pPr>
              <w:adjustRightInd/>
              <w:snapToGrid/>
              <w:spacing w:after="0" w:line="375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7" w:type="dxa"/>
            <w:vAlign w:val="center"/>
          </w:tcPr>
          <w:p w:rsidR="00B00C17" w:rsidRDefault="00B00C17">
            <w:pPr>
              <w:adjustRightInd/>
              <w:snapToGrid/>
              <w:spacing w:after="0" w:line="375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B00C17" w:rsidRDefault="00B00C17">
            <w:pPr>
              <w:adjustRightInd/>
              <w:snapToGrid/>
              <w:spacing w:after="0" w:line="375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B00C17" w:rsidRDefault="00B00C17">
            <w:pPr>
              <w:adjustRightInd/>
              <w:snapToGrid/>
              <w:spacing w:after="0" w:line="375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B00C17" w:rsidRDefault="00B00C17">
            <w:pPr>
              <w:adjustRightInd/>
              <w:snapToGrid/>
              <w:spacing w:after="0" w:line="375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B00C17" w:rsidRDefault="00B00C17">
            <w:pPr>
              <w:adjustRightInd/>
              <w:snapToGrid/>
              <w:spacing w:after="0" w:line="375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B00C17" w:rsidRDefault="00B00C17">
            <w:pPr>
              <w:adjustRightInd/>
              <w:snapToGrid/>
              <w:spacing w:after="0" w:line="375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00C17" w:rsidRDefault="00B00C17">
            <w:pPr>
              <w:adjustRightInd/>
              <w:snapToGrid/>
              <w:spacing w:after="0" w:line="375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</w:p>
        </w:tc>
      </w:tr>
      <w:tr w:rsidR="00B00C17">
        <w:trPr>
          <w:cantSplit/>
          <w:trHeight w:val="606"/>
          <w:jc w:val="center"/>
        </w:trPr>
        <w:tc>
          <w:tcPr>
            <w:tcW w:w="795" w:type="dxa"/>
            <w:vAlign w:val="center"/>
          </w:tcPr>
          <w:p w:rsidR="00B00C17" w:rsidRDefault="006D1E9A">
            <w:pPr>
              <w:adjustRightInd/>
              <w:snapToGrid/>
              <w:spacing w:after="0" w:line="375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17" w:type="dxa"/>
            <w:vAlign w:val="center"/>
          </w:tcPr>
          <w:p w:rsidR="00B00C17" w:rsidRDefault="00B00C17">
            <w:pPr>
              <w:adjustRightInd/>
              <w:snapToGrid/>
              <w:spacing w:after="0" w:line="375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B00C17" w:rsidRDefault="00B00C17">
            <w:pPr>
              <w:adjustRightInd/>
              <w:snapToGrid/>
              <w:spacing w:after="0" w:line="375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B00C17" w:rsidRDefault="00B00C17">
            <w:pPr>
              <w:adjustRightInd/>
              <w:snapToGrid/>
              <w:spacing w:after="0" w:line="375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B00C17" w:rsidRDefault="00B00C17">
            <w:pPr>
              <w:adjustRightInd/>
              <w:snapToGrid/>
              <w:spacing w:after="0" w:line="375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B00C17" w:rsidRDefault="00B00C17">
            <w:pPr>
              <w:adjustRightInd/>
              <w:snapToGrid/>
              <w:spacing w:after="0" w:line="375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B00C17" w:rsidRDefault="00B00C17">
            <w:pPr>
              <w:adjustRightInd/>
              <w:snapToGrid/>
              <w:spacing w:after="0" w:line="375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00C17" w:rsidRDefault="00B00C17">
            <w:pPr>
              <w:adjustRightInd/>
              <w:snapToGrid/>
              <w:spacing w:after="0" w:line="375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</w:p>
        </w:tc>
      </w:tr>
      <w:tr w:rsidR="00B00C17">
        <w:trPr>
          <w:cantSplit/>
          <w:trHeight w:val="606"/>
          <w:jc w:val="center"/>
        </w:trPr>
        <w:tc>
          <w:tcPr>
            <w:tcW w:w="795" w:type="dxa"/>
            <w:vAlign w:val="center"/>
          </w:tcPr>
          <w:p w:rsidR="00B00C17" w:rsidRDefault="006D1E9A">
            <w:pPr>
              <w:adjustRightInd/>
              <w:snapToGrid/>
              <w:spacing w:after="0" w:line="375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17" w:type="dxa"/>
            <w:vAlign w:val="center"/>
          </w:tcPr>
          <w:p w:rsidR="00B00C17" w:rsidRDefault="00B00C17">
            <w:pPr>
              <w:adjustRightInd/>
              <w:snapToGrid/>
              <w:spacing w:after="0" w:line="375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B00C17" w:rsidRDefault="00B00C17">
            <w:pPr>
              <w:adjustRightInd/>
              <w:snapToGrid/>
              <w:spacing w:after="0" w:line="375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B00C17" w:rsidRDefault="00B00C17">
            <w:pPr>
              <w:adjustRightInd/>
              <w:snapToGrid/>
              <w:spacing w:after="0" w:line="375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B00C17" w:rsidRDefault="00B00C17">
            <w:pPr>
              <w:adjustRightInd/>
              <w:snapToGrid/>
              <w:spacing w:after="0" w:line="375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B00C17" w:rsidRDefault="00B00C17">
            <w:pPr>
              <w:adjustRightInd/>
              <w:snapToGrid/>
              <w:spacing w:after="0" w:line="375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B00C17" w:rsidRDefault="00B00C17">
            <w:pPr>
              <w:adjustRightInd/>
              <w:snapToGrid/>
              <w:spacing w:after="0" w:line="375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00C17" w:rsidRDefault="00B00C17">
            <w:pPr>
              <w:adjustRightInd/>
              <w:snapToGrid/>
              <w:spacing w:after="0" w:line="375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</w:p>
        </w:tc>
      </w:tr>
      <w:tr w:rsidR="00B00C17">
        <w:trPr>
          <w:cantSplit/>
          <w:trHeight w:val="606"/>
          <w:jc w:val="center"/>
        </w:trPr>
        <w:tc>
          <w:tcPr>
            <w:tcW w:w="795" w:type="dxa"/>
            <w:vAlign w:val="center"/>
          </w:tcPr>
          <w:p w:rsidR="00B00C17" w:rsidRDefault="006D1E9A">
            <w:pPr>
              <w:adjustRightInd/>
              <w:snapToGrid/>
              <w:spacing w:after="0" w:line="375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7" w:type="dxa"/>
            <w:vAlign w:val="center"/>
          </w:tcPr>
          <w:p w:rsidR="00B00C17" w:rsidRDefault="00B00C17">
            <w:pPr>
              <w:adjustRightInd/>
              <w:snapToGrid/>
              <w:spacing w:after="0" w:line="375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B00C17" w:rsidRDefault="00B00C17">
            <w:pPr>
              <w:adjustRightInd/>
              <w:snapToGrid/>
              <w:spacing w:after="0" w:line="375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B00C17" w:rsidRDefault="00B00C17">
            <w:pPr>
              <w:adjustRightInd/>
              <w:snapToGrid/>
              <w:spacing w:after="0" w:line="375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B00C17" w:rsidRDefault="00B00C17">
            <w:pPr>
              <w:adjustRightInd/>
              <w:snapToGrid/>
              <w:spacing w:after="0" w:line="375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B00C17" w:rsidRDefault="00B00C17">
            <w:pPr>
              <w:adjustRightInd/>
              <w:snapToGrid/>
              <w:spacing w:after="0" w:line="375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B00C17" w:rsidRDefault="00B00C17">
            <w:pPr>
              <w:adjustRightInd/>
              <w:snapToGrid/>
              <w:spacing w:after="0" w:line="375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00C17" w:rsidRDefault="00B00C17">
            <w:pPr>
              <w:adjustRightInd/>
              <w:snapToGrid/>
              <w:spacing w:after="0" w:line="375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</w:p>
        </w:tc>
      </w:tr>
      <w:tr w:rsidR="00B00C17">
        <w:trPr>
          <w:cantSplit/>
          <w:trHeight w:val="606"/>
          <w:jc w:val="center"/>
        </w:trPr>
        <w:tc>
          <w:tcPr>
            <w:tcW w:w="795" w:type="dxa"/>
            <w:vAlign w:val="center"/>
          </w:tcPr>
          <w:p w:rsidR="00B00C17" w:rsidRDefault="006D1E9A">
            <w:pPr>
              <w:adjustRightInd/>
              <w:snapToGrid/>
              <w:spacing w:after="0" w:line="375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17" w:type="dxa"/>
            <w:vAlign w:val="center"/>
          </w:tcPr>
          <w:p w:rsidR="00B00C17" w:rsidRDefault="00B00C17">
            <w:pPr>
              <w:adjustRightInd/>
              <w:snapToGrid/>
              <w:spacing w:after="0" w:line="375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B00C17" w:rsidRDefault="00B00C17">
            <w:pPr>
              <w:adjustRightInd/>
              <w:snapToGrid/>
              <w:spacing w:after="0" w:line="375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B00C17" w:rsidRDefault="00B00C17">
            <w:pPr>
              <w:adjustRightInd/>
              <w:snapToGrid/>
              <w:spacing w:after="0" w:line="375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B00C17" w:rsidRDefault="00B00C17">
            <w:pPr>
              <w:adjustRightInd/>
              <w:snapToGrid/>
              <w:spacing w:after="0" w:line="375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B00C17" w:rsidRDefault="00B00C17">
            <w:pPr>
              <w:adjustRightInd/>
              <w:snapToGrid/>
              <w:spacing w:after="0" w:line="375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B00C17" w:rsidRDefault="00B00C17">
            <w:pPr>
              <w:adjustRightInd/>
              <w:snapToGrid/>
              <w:spacing w:after="0" w:line="375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00C17" w:rsidRDefault="00B00C17">
            <w:pPr>
              <w:adjustRightInd/>
              <w:snapToGrid/>
              <w:spacing w:after="0" w:line="375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</w:p>
        </w:tc>
      </w:tr>
      <w:tr w:rsidR="00B00C17">
        <w:trPr>
          <w:cantSplit/>
          <w:trHeight w:val="606"/>
          <w:jc w:val="center"/>
        </w:trPr>
        <w:tc>
          <w:tcPr>
            <w:tcW w:w="795" w:type="dxa"/>
            <w:vAlign w:val="center"/>
          </w:tcPr>
          <w:p w:rsidR="00B00C17" w:rsidRDefault="006D1E9A">
            <w:pPr>
              <w:adjustRightInd/>
              <w:snapToGrid/>
              <w:spacing w:after="0" w:line="375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517" w:type="dxa"/>
            <w:vAlign w:val="center"/>
          </w:tcPr>
          <w:p w:rsidR="00B00C17" w:rsidRDefault="00B00C17">
            <w:pPr>
              <w:adjustRightInd/>
              <w:snapToGrid/>
              <w:spacing w:after="0" w:line="375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B00C17" w:rsidRDefault="00B00C17">
            <w:pPr>
              <w:adjustRightInd/>
              <w:snapToGrid/>
              <w:spacing w:after="0" w:line="375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B00C17" w:rsidRDefault="00B00C17">
            <w:pPr>
              <w:adjustRightInd/>
              <w:snapToGrid/>
              <w:spacing w:after="0" w:line="375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B00C17" w:rsidRDefault="00B00C17">
            <w:pPr>
              <w:adjustRightInd/>
              <w:snapToGrid/>
              <w:spacing w:after="0" w:line="375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B00C17" w:rsidRDefault="00B00C17">
            <w:pPr>
              <w:adjustRightInd/>
              <w:snapToGrid/>
              <w:spacing w:after="0" w:line="375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B00C17" w:rsidRDefault="00B00C17">
            <w:pPr>
              <w:adjustRightInd/>
              <w:snapToGrid/>
              <w:spacing w:after="0" w:line="375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00C17" w:rsidRDefault="00B00C17">
            <w:pPr>
              <w:adjustRightInd/>
              <w:snapToGrid/>
              <w:spacing w:after="0" w:line="375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</w:p>
        </w:tc>
      </w:tr>
      <w:tr w:rsidR="00B00C17">
        <w:trPr>
          <w:cantSplit/>
          <w:trHeight w:val="606"/>
          <w:jc w:val="center"/>
        </w:trPr>
        <w:tc>
          <w:tcPr>
            <w:tcW w:w="795" w:type="dxa"/>
            <w:vAlign w:val="center"/>
          </w:tcPr>
          <w:p w:rsidR="00B00C17" w:rsidRDefault="006D1E9A">
            <w:pPr>
              <w:adjustRightInd/>
              <w:snapToGrid/>
              <w:spacing w:after="0" w:line="375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7" w:type="dxa"/>
            <w:vAlign w:val="center"/>
          </w:tcPr>
          <w:p w:rsidR="00B00C17" w:rsidRDefault="00B00C17">
            <w:pPr>
              <w:adjustRightInd/>
              <w:snapToGrid/>
              <w:spacing w:after="0" w:line="375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B00C17" w:rsidRDefault="00B00C17">
            <w:pPr>
              <w:adjustRightInd/>
              <w:snapToGrid/>
              <w:spacing w:after="0" w:line="375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B00C17" w:rsidRDefault="00B00C17">
            <w:pPr>
              <w:adjustRightInd/>
              <w:snapToGrid/>
              <w:spacing w:after="0" w:line="375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B00C17" w:rsidRDefault="00B00C17">
            <w:pPr>
              <w:adjustRightInd/>
              <w:snapToGrid/>
              <w:spacing w:after="0" w:line="375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B00C17" w:rsidRDefault="00B00C17">
            <w:pPr>
              <w:adjustRightInd/>
              <w:snapToGrid/>
              <w:spacing w:after="0" w:line="375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B00C17" w:rsidRDefault="00B00C17">
            <w:pPr>
              <w:adjustRightInd/>
              <w:snapToGrid/>
              <w:spacing w:after="0" w:line="375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00C17" w:rsidRDefault="00B00C17">
            <w:pPr>
              <w:adjustRightInd/>
              <w:snapToGrid/>
              <w:spacing w:after="0" w:line="375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</w:p>
        </w:tc>
      </w:tr>
      <w:tr w:rsidR="00B00C17">
        <w:trPr>
          <w:cantSplit/>
          <w:trHeight w:val="607"/>
          <w:jc w:val="center"/>
        </w:trPr>
        <w:tc>
          <w:tcPr>
            <w:tcW w:w="9071" w:type="dxa"/>
            <w:gridSpan w:val="8"/>
            <w:vAlign w:val="center"/>
          </w:tcPr>
          <w:p w:rsidR="00B00C17" w:rsidRDefault="006D1E9A">
            <w:pPr>
              <w:adjustRightInd/>
              <w:snapToGrid/>
              <w:spacing w:after="0" w:line="375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>总价（大写）：人民币</w:t>
            </w:r>
          </w:p>
        </w:tc>
      </w:tr>
    </w:tbl>
    <w:p w:rsidR="00B00C17" w:rsidRDefault="00B00C17">
      <w:pPr>
        <w:rPr>
          <w:rFonts w:ascii="宋体" w:eastAsia="宋体" w:hAnsi="宋体" w:cs="宋体"/>
          <w:color w:val="000000"/>
        </w:rPr>
      </w:pPr>
    </w:p>
    <w:p w:rsidR="00B00C17" w:rsidRDefault="006D1E9A">
      <w:pPr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br w:type="page"/>
      </w:r>
    </w:p>
    <w:p w:rsidR="00B00C17" w:rsidRDefault="006D1E9A">
      <w:pPr>
        <w:spacing w:line="600" w:lineRule="exact"/>
        <w:rPr>
          <w:rFonts w:ascii="方正小标宋简体" w:eastAsia="方正小标宋简体" w:hAnsi="方正小标宋简体" w:cs="方正小标宋简体"/>
          <w:b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color w:val="000000"/>
          <w:sz w:val="24"/>
          <w:szCs w:val="24"/>
        </w:rPr>
        <w:lastRenderedPageBreak/>
        <w:t>附件</w:t>
      </w:r>
      <w:r>
        <w:rPr>
          <w:rFonts w:ascii="仿宋_GB2312" w:eastAsia="仿宋_GB2312" w:hAnsi="仿宋_GB2312" w:cs="仿宋_GB2312" w:hint="eastAsia"/>
          <w:b/>
          <w:color w:val="000000"/>
          <w:sz w:val="24"/>
          <w:szCs w:val="24"/>
        </w:rPr>
        <w:t>4</w:t>
      </w:r>
      <w:r>
        <w:rPr>
          <w:rFonts w:ascii="仿宋_GB2312" w:eastAsia="仿宋_GB2312" w:hAnsi="仿宋_GB2312" w:cs="仿宋_GB2312" w:hint="eastAsia"/>
          <w:b/>
          <w:color w:val="000000"/>
          <w:sz w:val="24"/>
          <w:szCs w:val="24"/>
        </w:rPr>
        <w:t>：</w:t>
      </w:r>
    </w:p>
    <w:p w:rsidR="00B00C17" w:rsidRDefault="006D1E9A">
      <w:pPr>
        <w:spacing w:line="600" w:lineRule="exact"/>
        <w:jc w:val="center"/>
        <w:rPr>
          <w:rFonts w:ascii="仿宋_GB2312" w:eastAsia="方正小标宋简体" w:hAnsi="仿宋_GB2312" w:cs="仿宋_GB2312"/>
          <w:b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资质证件</w:t>
      </w:r>
    </w:p>
    <w:p w:rsidR="00B00C17" w:rsidRDefault="00B00C17">
      <w:pPr>
        <w:adjustRightInd/>
        <w:snapToGrid/>
        <w:spacing w:after="0"/>
        <w:rPr>
          <w:rFonts w:asciiTheme="minorEastAsia" w:eastAsiaTheme="minorEastAsia" w:hAnsiTheme="minorEastAsia" w:cs="仿宋_GB2312"/>
          <w:color w:val="000000"/>
          <w:sz w:val="24"/>
          <w:szCs w:val="24"/>
        </w:rPr>
      </w:pPr>
    </w:p>
    <w:p w:rsidR="00B00C17" w:rsidRDefault="006D1E9A">
      <w:pPr>
        <w:spacing w:line="60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资质证明：供应商及厂家三证、产品注册证等。</w:t>
      </w:r>
    </w:p>
    <w:p w:rsidR="00B00C17" w:rsidRDefault="006D1E9A">
      <w:pPr>
        <w:spacing w:line="60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非医疗器械，需提供相关的资质证明文件。</w:t>
      </w:r>
    </w:p>
    <w:p w:rsidR="00B00C17" w:rsidRDefault="00B00C17">
      <w:pPr>
        <w:spacing w:line="60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B00C17" w:rsidRDefault="00B00C17">
      <w:pPr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sectPr w:rsidR="00B00C17">
      <w:footerReference w:type="default" r:id="rId10"/>
      <w:pgSz w:w="11906" w:h="16838"/>
      <w:pgMar w:top="1587" w:right="1417" w:bottom="1417" w:left="158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E9A" w:rsidRDefault="006D1E9A">
      <w:pPr>
        <w:spacing w:after="0"/>
      </w:pPr>
      <w:r>
        <w:separator/>
      </w:r>
    </w:p>
  </w:endnote>
  <w:endnote w:type="continuationSeparator" w:id="0">
    <w:p w:rsidR="006D1E9A" w:rsidRDefault="006D1E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1" w:subsetted="1" w:fontKey="{F64DF029-6559-4F39-B03D-A672D345F295}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  <w:embedRegular r:id="rId2" w:subsetted="1" w:fontKey="{C4E8F1AA-D738-47FC-B464-B30A3D16C293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8F62E41E-B512-433C-A416-B8F7BCBFADE9}"/>
    <w:embedBold r:id="rId4" w:subsetted="1" w:fontKey="{B4C8C03C-BA7C-4DFD-BAB8-487B4CFE8682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5" w:subsetted="1" w:fontKey="{FCE2BDDE-B39D-41C0-ACCE-CAE789F1EAC5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C17" w:rsidRDefault="006D1E9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00C17" w:rsidRDefault="006D1E9A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8A5C3B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8A5C3B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" filled="f" stroked="f">
              <v:textbox style="mso-fit-shape-to-text:t" inset="0,0,0,0">
                <w:txbxContent>
                  <w:p w:rsidR="00B00C17" w:rsidRDefault="006D1E9A">
                    <w:pPr>
                      <w:pStyle w:val="a3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8A5C3B">
                      <w:rPr>
                        <w:noProof/>
                      </w:rP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8A5C3B">
                      <w:rPr>
                        <w:noProof/>
                      </w:rP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E9A" w:rsidRDefault="006D1E9A">
      <w:pPr>
        <w:spacing w:after="0"/>
      </w:pPr>
      <w:r>
        <w:separator/>
      </w:r>
    </w:p>
  </w:footnote>
  <w:footnote w:type="continuationSeparator" w:id="0">
    <w:p w:rsidR="006D1E9A" w:rsidRDefault="006D1E9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AE94F2"/>
    <w:multiLevelType w:val="singleLevel"/>
    <w:tmpl w:val="9FAE94F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/>
  <w:bordersDoNotSurroundFooter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mNWMzZGZmMjc4MmRlMjg0ZDkzMjI5NjMzNzc3MjMifQ=="/>
  </w:docVars>
  <w:rsids>
    <w:rsidRoot w:val="00D31D50"/>
    <w:rsid w:val="00000B05"/>
    <w:rsid w:val="0003600A"/>
    <w:rsid w:val="000373F7"/>
    <w:rsid w:val="00050CA4"/>
    <w:rsid w:val="00063B95"/>
    <w:rsid w:val="00094457"/>
    <w:rsid w:val="000C389B"/>
    <w:rsid w:val="000D0B40"/>
    <w:rsid w:val="000D511D"/>
    <w:rsid w:val="000F1211"/>
    <w:rsid w:val="000F2B17"/>
    <w:rsid w:val="001134D9"/>
    <w:rsid w:val="001369E9"/>
    <w:rsid w:val="001629A0"/>
    <w:rsid w:val="001802A0"/>
    <w:rsid w:val="00185B57"/>
    <w:rsid w:val="001B40BE"/>
    <w:rsid w:val="00213952"/>
    <w:rsid w:val="00214F02"/>
    <w:rsid w:val="00244A8F"/>
    <w:rsid w:val="002810B3"/>
    <w:rsid w:val="002B15A1"/>
    <w:rsid w:val="002E3F19"/>
    <w:rsid w:val="00320BB7"/>
    <w:rsid w:val="0032230E"/>
    <w:rsid w:val="00323B43"/>
    <w:rsid w:val="00342DE7"/>
    <w:rsid w:val="00356579"/>
    <w:rsid w:val="00363ACD"/>
    <w:rsid w:val="00373511"/>
    <w:rsid w:val="003D37D8"/>
    <w:rsid w:val="003F0A0D"/>
    <w:rsid w:val="00425904"/>
    <w:rsid w:val="00426133"/>
    <w:rsid w:val="004306EC"/>
    <w:rsid w:val="0043411C"/>
    <w:rsid w:val="004358AB"/>
    <w:rsid w:val="00456CEA"/>
    <w:rsid w:val="00476E5C"/>
    <w:rsid w:val="00513F36"/>
    <w:rsid w:val="00546EDD"/>
    <w:rsid w:val="0056087F"/>
    <w:rsid w:val="00596651"/>
    <w:rsid w:val="005E5082"/>
    <w:rsid w:val="006211E9"/>
    <w:rsid w:val="0062220D"/>
    <w:rsid w:val="00637BF1"/>
    <w:rsid w:val="006405EA"/>
    <w:rsid w:val="0064244E"/>
    <w:rsid w:val="00642FC0"/>
    <w:rsid w:val="00683943"/>
    <w:rsid w:val="006C7BE7"/>
    <w:rsid w:val="006D1E9A"/>
    <w:rsid w:val="006E775A"/>
    <w:rsid w:val="00724027"/>
    <w:rsid w:val="00781654"/>
    <w:rsid w:val="0079593D"/>
    <w:rsid w:val="007B684A"/>
    <w:rsid w:val="007F24B1"/>
    <w:rsid w:val="008106B4"/>
    <w:rsid w:val="00816C3F"/>
    <w:rsid w:val="0082775D"/>
    <w:rsid w:val="008405F3"/>
    <w:rsid w:val="00847563"/>
    <w:rsid w:val="00893BC6"/>
    <w:rsid w:val="008A3838"/>
    <w:rsid w:val="008A5C3B"/>
    <w:rsid w:val="008B7726"/>
    <w:rsid w:val="0093443F"/>
    <w:rsid w:val="009454EF"/>
    <w:rsid w:val="00981191"/>
    <w:rsid w:val="009A19CF"/>
    <w:rsid w:val="009D748F"/>
    <w:rsid w:val="009D7B3F"/>
    <w:rsid w:val="00A109A9"/>
    <w:rsid w:val="00A43AA5"/>
    <w:rsid w:val="00A86EE3"/>
    <w:rsid w:val="00AE060A"/>
    <w:rsid w:val="00B00C17"/>
    <w:rsid w:val="00B72E62"/>
    <w:rsid w:val="00B87C56"/>
    <w:rsid w:val="00B96CD3"/>
    <w:rsid w:val="00BD6EB9"/>
    <w:rsid w:val="00BE7C4F"/>
    <w:rsid w:val="00C01CBD"/>
    <w:rsid w:val="00C05754"/>
    <w:rsid w:val="00C115A3"/>
    <w:rsid w:val="00C4314D"/>
    <w:rsid w:val="00C9303E"/>
    <w:rsid w:val="00CD07AA"/>
    <w:rsid w:val="00D06986"/>
    <w:rsid w:val="00D31D50"/>
    <w:rsid w:val="00D53D19"/>
    <w:rsid w:val="00D71B6D"/>
    <w:rsid w:val="00D755A6"/>
    <w:rsid w:val="00D81A54"/>
    <w:rsid w:val="00D92B1F"/>
    <w:rsid w:val="00DA284E"/>
    <w:rsid w:val="00DB0717"/>
    <w:rsid w:val="00DD2827"/>
    <w:rsid w:val="00E01A85"/>
    <w:rsid w:val="00E26E78"/>
    <w:rsid w:val="00E3668B"/>
    <w:rsid w:val="00E46885"/>
    <w:rsid w:val="00E54BA7"/>
    <w:rsid w:val="00E635E2"/>
    <w:rsid w:val="00E770C6"/>
    <w:rsid w:val="00E872FD"/>
    <w:rsid w:val="00E91EB1"/>
    <w:rsid w:val="00E97470"/>
    <w:rsid w:val="00EA6B45"/>
    <w:rsid w:val="00ED1638"/>
    <w:rsid w:val="00EE0B31"/>
    <w:rsid w:val="00EE456C"/>
    <w:rsid w:val="00F14256"/>
    <w:rsid w:val="00F21F10"/>
    <w:rsid w:val="00F2709D"/>
    <w:rsid w:val="00F5734C"/>
    <w:rsid w:val="00F74F39"/>
    <w:rsid w:val="00F97301"/>
    <w:rsid w:val="00FA09D3"/>
    <w:rsid w:val="00FC0FC9"/>
    <w:rsid w:val="00FC24D7"/>
    <w:rsid w:val="00FC77D0"/>
    <w:rsid w:val="00FD3729"/>
    <w:rsid w:val="00FF0912"/>
    <w:rsid w:val="00FF5CB1"/>
    <w:rsid w:val="01823F16"/>
    <w:rsid w:val="02B167C5"/>
    <w:rsid w:val="02F46022"/>
    <w:rsid w:val="05160E1F"/>
    <w:rsid w:val="06242A2E"/>
    <w:rsid w:val="06641570"/>
    <w:rsid w:val="066F307E"/>
    <w:rsid w:val="06E77FE9"/>
    <w:rsid w:val="079A0C28"/>
    <w:rsid w:val="07B9442B"/>
    <w:rsid w:val="07C6635A"/>
    <w:rsid w:val="07FC12C6"/>
    <w:rsid w:val="082902D9"/>
    <w:rsid w:val="08E02D45"/>
    <w:rsid w:val="08F041F7"/>
    <w:rsid w:val="095F63D2"/>
    <w:rsid w:val="09872485"/>
    <w:rsid w:val="0A3176FE"/>
    <w:rsid w:val="0A5A35FD"/>
    <w:rsid w:val="0BF76A15"/>
    <w:rsid w:val="0D384D00"/>
    <w:rsid w:val="0D7C04BE"/>
    <w:rsid w:val="0DF57F87"/>
    <w:rsid w:val="0E0C7857"/>
    <w:rsid w:val="0E115D7B"/>
    <w:rsid w:val="0E730B49"/>
    <w:rsid w:val="0EC31AB1"/>
    <w:rsid w:val="0F120740"/>
    <w:rsid w:val="104064AD"/>
    <w:rsid w:val="109B6809"/>
    <w:rsid w:val="11F20D54"/>
    <w:rsid w:val="12BD7AD8"/>
    <w:rsid w:val="12D80D75"/>
    <w:rsid w:val="138D5D84"/>
    <w:rsid w:val="14A470E2"/>
    <w:rsid w:val="14ED2182"/>
    <w:rsid w:val="159C671F"/>
    <w:rsid w:val="16720991"/>
    <w:rsid w:val="175B449A"/>
    <w:rsid w:val="17AA4626"/>
    <w:rsid w:val="17C801CD"/>
    <w:rsid w:val="17F20F89"/>
    <w:rsid w:val="18ED3464"/>
    <w:rsid w:val="18F00070"/>
    <w:rsid w:val="1923178E"/>
    <w:rsid w:val="193C35B7"/>
    <w:rsid w:val="19687ACB"/>
    <w:rsid w:val="196F363C"/>
    <w:rsid w:val="19DD6127"/>
    <w:rsid w:val="1A4809A1"/>
    <w:rsid w:val="1AB520E0"/>
    <w:rsid w:val="1AB8471E"/>
    <w:rsid w:val="1B1930D8"/>
    <w:rsid w:val="1B2A4224"/>
    <w:rsid w:val="1B52495B"/>
    <w:rsid w:val="1C22294C"/>
    <w:rsid w:val="1CAB3C12"/>
    <w:rsid w:val="1D527FF7"/>
    <w:rsid w:val="1D630DFA"/>
    <w:rsid w:val="1D812DC4"/>
    <w:rsid w:val="1DBA47F2"/>
    <w:rsid w:val="1DBE092A"/>
    <w:rsid w:val="1EA81C16"/>
    <w:rsid w:val="1F500361"/>
    <w:rsid w:val="1FDA1DCB"/>
    <w:rsid w:val="203116A0"/>
    <w:rsid w:val="20DB4396"/>
    <w:rsid w:val="21422E29"/>
    <w:rsid w:val="222871BD"/>
    <w:rsid w:val="22704E81"/>
    <w:rsid w:val="24057F4B"/>
    <w:rsid w:val="240F6887"/>
    <w:rsid w:val="250B78EB"/>
    <w:rsid w:val="27616A28"/>
    <w:rsid w:val="27B322A0"/>
    <w:rsid w:val="28033FC8"/>
    <w:rsid w:val="28246E6D"/>
    <w:rsid w:val="28A0327C"/>
    <w:rsid w:val="29BB58CB"/>
    <w:rsid w:val="2AB62D26"/>
    <w:rsid w:val="2AD427B9"/>
    <w:rsid w:val="2B147B50"/>
    <w:rsid w:val="2B30753E"/>
    <w:rsid w:val="2C93179B"/>
    <w:rsid w:val="2DC343D4"/>
    <w:rsid w:val="2DE11130"/>
    <w:rsid w:val="2EBD5445"/>
    <w:rsid w:val="2F045CE9"/>
    <w:rsid w:val="2F4A17D3"/>
    <w:rsid w:val="2F6B4ABD"/>
    <w:rsid w:val="2FBF0D05"/>
    <w:rsid w:val="30880772"/>
    <w:rsid w:val="30F53D75"/>
    <w:rsid w:val="31915E67"/>
    <w:rsid w:val="319475D5"/>
    <w:rsid w:val="31B60F8F"/>
    <w:rsid w:val="323E7F1D"/>
    <w:rsid w:val="325112A4"/>
    <w:rsid w:val="32E74C6A"/>
    <w:rsid w:val="32F77D89"/>
    <w:rsid w:val="32FE2FC2"/>
    <w:rsid w:val="33101C28"/>
    <w:rsid w:val="335D0919"/>
    <w:rsid w:val="34432ACB"/>
    <w:rsid w:val="347768C1"/>
    <w:rsid w:val="34F829F1"/>
    <w:rsid w:val="36D17665"/>
    <w:rsid w:val="374802F3"/>
    <w:rsid w:val="376655C3"/>
    <w:rsid w:val="38103BA7"/>
    <w:rsid w:val="38250AB4"/>
    <w:rsid w:val="38E17889"/>
    <w:rsid w:val="391A0E58"/>
    <w:rsid w:val="394048D3"/>
    <w:rsid w:val="394404AB"/>
    <w:rsid w:val="398876D7"/>
    <w:rsid w:val="39DB1FDB"/>
    <w:rsid w:val="3AC762A0"/>
    <w:rsid w:val="3B3F0C0C"/>
    <w:rsid w:val="3B683348"/>
    <w:rsid w:val="3BC6396A"/>
    <w:rsid w:val="3C0D31F9"/>
    <w:rsid w:val="3C742A04"/>
    <w:rsid w:val="3CCD5371"/>
    <w:rsid w:val="3D31167B"/>
    <w:rsid w:val="3D7E7BE0"/>
    <w:rsid w:val="3D893420"/>
    <w:rsid w:val="3E16782A"/>
    <w:rsid w:val="400F630A"/>
    <w:rsid w:val="402756FD"/>
    <w:rsid w:val="40825CAB"/>
    <w:rsid w:val="408F22F4"/>
    <w:rsid w:val="409F057A"/>
    <w:rsid w:val="40F409DE"/>
    <w:rsid w:val="41104B6B"/>
    <w:rsid w:val="41EB6535"/>
    <w:rsid w:val="430A7AB1"/>
    <w:rsid w:val="430D505E"/>
    <w:rsid w:val="43991E66"/>
    <w:rsid w:val="439F75A8"/>
    <w:rsid w:val="441F1A82"/>
    <w:rsid w:val="445B572B"/>
    <w:rsid w:val="453E5773"/>
    <w:rsid w:val="46781AC2"/>
    <w:rsid w:val="46970D96"/>
    <w:rsid w:val="47147717"/>
    <w:rsid w:val="473720D5"/>
    <w:rsid w:val="47740091"/>
    <w:rsid w:val="47876160"/>
    <w:rsid w:val="47B61FCD"/>
    <w:rsid w:val="47F50D26"/>
    <w:rsid w:val="48741A50"/>
    <w:rsid w:val="48DD27DC"/>
    <w:rsid w:val="48FB2A28"/>
    <w:rsid w:val="496F6B9C"/>
    <w:rsid w:val="49DC2163"/>
    <w:rsid w:val="4A200C89"/>
    <w:rsid w:val="4AB64233"/>
    <w:rsid w:val="4BBA36F1"/>
    <w:rsid w:val="4CCA0F74"/>
    <w:rsid w:val="4CD213AD"/>
    <w:rsid w:val="4D195F4E"/>
    <w:rsid w:val="4DA10F3F"/>
    <w:rsid w:val="4DB13F55"/>
    <w:rsid w:val="4EB535B5"/>
    <w:rsid w:val="4EFD1C64"/>
    <w:rsid w:val="505E7FFF"/>
    <w:rsid w:val="5123486F"/>
    <w:rsid w:val="513741FA"/>
    <w:rsid w:val="516B4A88"/>
    <w:rsid w:val="5232729B"/>
    <w:rsid w:val="526D7B9C"/>
    <w:rsid w:val="52BB2712"/>
    <w:rsid w:val="52E35583"/>
    <w:rsid w:val="532165E0"/>
    <w:rsid w:val="53313B1A"/>
    <w:rsid w:val="53EA1529"/>
    <w:rsid w:val="542A1621"/>
    <w:rsid w:val="55483996"/>
    <w:rsid w:val="55BC18D6"/>
    <w:rsid w:val="5619463A"/>
    <w:rsid w:val="569B0FF8"/>
    <w:rsid w:val="574916E3"/>
    <w:rsid w:val="579F3575"/>
    <w:rsid w:val="57A724F3"/>
    <w:rsid w:val="58084640"/>
    <w:rsid w:val="593D1E76"/>
    <w:rsid w:val="5949241E"/>
    <w:rsid w:val="59CD1026"/>
    <w:rsid w:val="5A787F0E"/>
    <w:rsid w:val="5A957C17"/>
    <w:rsid w:val="5B081EB1"/>
    <w:rsid w:val="5B510E12"/>
    <w:rsid w:val="5B6528B3"/>
    <w:rsid w:val="5B95312C"/>
    <w:rsid w:val="5BAB41EB"/>
    <w:rsid w:val="5CC43D2D"/>
    <w:rsid w:val="5D292E1C"/>
    <w:rsid w:val="5D3E4A5D"/>
    <w:rsid w:val="5D7A3773"/>
    <w:rsid w:val="5D84644F"/>
    <w:rsid w:val="5DE522AC"/>
    <w:rsid w:val="5E035506"/>
    <w:rsid w:val="5E2E067C"/>
    <w:rsid w:val="5E6B7308"/>
    <w:rsid w:val="5F0F2E18"/>
    <w:rsid w:val="5F14550A"/>
    <w:rsid w:val="5F4E2AC8"/>
    <w:rsid w:val="601C33C1"/>
    <w:rsid w:val="60424195"/>
    <w:rsid w:val="60557A63"/>
    <w:rsid w:val="60D651CF"/>
    <w:rsid w:val="612752F7"/>
    <w:rsid w:val="612B540F"/>
    <w:rsid w:val="61BB4DA6"/>
    <w:rsid w:val="61CE5FCF"/>
    <w:rsid w:val="61DF2866"/>
    <w:rsid w:val="61E42334"/>
    <w:rsid w:val="625B2C45"/>
    <w:rsid w:val="62607A41"/>
    <w:rsid w:val="632E4E6D"/>
    <w:rsid w:val="6384441A"/>
    <w:rsid w:val="63C06B8B"/>
    <w:rsid w:val="64B23091"/>
    <w:rsid w:val="65082AC9"/>
    <w:rsid w:val="65A044A4"/>
    <w:rsid w:val="65AB517B"/>
    <w:rsid w:val="65C575BA"/>
    <w:rsid w:val="667D77C2"/>
    <w:rsid w:val="66A17E5A"/>
    <w:rsid w:val="66B7616B"/>
    <w:rsid w:val="66DC5507"/>
    <w:rsid w:val="6701201D"/>
    <w:rsid w:val="679F0571"/>
    <w:rsid w:val="6879797B"/>
    <w:rsid w:val="68EC5E99"/>
    <w:rsid w:val="69222591"/>
    <w:rsid w:val="69505B2F"/>
    <w:rsid w:val="69E760BC"/>
    <w:rsid w:val="69F7344C"/>
    <w:rsid w:val="6B3A2502"/>
    <w:rsid w:val="6B6C740F"/>
    <w:rsid w:val="6B80433B"/>
    <w:rsid w:val="6C140823"/>
    <w:rsid w:val="6C733EFE"/>
    <w:rsid w:val="6FD632EF"/>
    <w:rsid w:val="6FFB4636"/>
    <w:rsid w:val="70797357"/>
    <w:rsid w:val="717A3A84"/>
    <w:rsid w:val="71F235D0"/>
    <w:rsid w:val="72246A6F"/>
    <w:rsid w:val="73341DAA"/>
    <w:rsid w:val="7339217A"/>
    <w:rsid w:val="73675EC9"/>
    <w:rsid w:val="73EA2913"/>
    <w:rsid w:val="73EF3665"/>
    <w:rsid w:val="73F94B98"/>
    <w:rsid w:val="742E3BC0"/>
    <w:rsid w:val="74675C42"/>
    <w:rsid w:val="747A22E6"/>
    <w:rsid w:val="74895AAF"/>
    <w:rsid w:val="75186A42"/>
    <w:rsid w:val="755074D4"/>
    <w:rsid w:val="771069D3"/>
    <w:rsid w:val="772B696F"/>
    <w:rsid w:val="776846C9"/>
    <w:rsid w:val="77A11F4A"/>
    <w:rsid w:val="78717C64"/>
    <w:rsid w:val="78794550"/>
    <w:rsid w:val="793D1A08"/>
    <w:rsid w:val="79FC6630"/>
    <w:rsid w:val="7A2C650B"/>
    <w:rsid w:val="7B5531D9"/>
    <w:rsid w:val="7BA9322B"/>
    <w:rsid w:val="7C1C5A8D"/>
    <w:rsid w:val="7C237B04"/>
    <w:rsid w:val="7C8B1D88"/>
    <w:rsid w:val="7CC02CAC"/>
    <w:rsid w:val="7D1D3D3D"/>
    <w:rsid w:val="7DB6075B"/>
    <w:rsid w:val="7DC674AB"/>
    <w:rsid w:val="7E357629"/>
    <w:rsid w:val="7E8B6F46"/>
    <w:rsid w:val="7EA85D1B"/>
    <w:rsid w:val="7F28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1">
    <w:name w:val="heading 1"/>
    <w:basedOn w:val="a"/>
    <w:next w:val="a"/>
    <w:link w:val="1Char"/>
    <w:autoRedefine/>
    <w:uiPriority w:val="9"/>
    <w:qFormat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kern w:val="3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autoRedefine/>
    <w:uiPriority w:val="99"/>
    <w:unhideWhenUsed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6">
    <w:name w:val="Table Grid"/>
    <w:basedOn w:val="a1"/>
    <w:autoRedefine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autoRedefine/>
    <w:uiPriority w:val="22"/>
    <w:qFormat/>
    <w:rPr>
      <w:b/>
    </w:rPr>
  </w:style>
  <w:style w:type="character" w:styleId="a8">
    <w:name w:val="Hyperlink"/>
    <w:basedOn w:val="a0"/>
    <w:autoRedefine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autoRedefine/>
    <w:uiPriority w:val="99"/>
    <w:qFormat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qFormat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autoRedefine/>
    <w:uiPriority w:val="9"/>
    <w:qFormat/>
    <w:rPr>
      <w:rFonts w:ascii="宋体" w:eastAsia="宋体" w:hAnsi="宋体" w:cs="宋体"/>
      <w:kern w:val="36"/>
      <w:sz w:val="18"/>
      <w:szCs w:val="18"/>
    </w:rPr>
  </w:style>
  <w:style w:type="character" w:customStyle="1" w:styleId="font01">
    <w:name w:val="font01"/>
    <w:basedOn w:val="a0"/>
    <w:autoRedefine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1">
    <w:name w:val="heading 1"/>
    <w:basedOn w:val="a"/>
    <w:next w:val="a"/>
    <w:link w:val="1Char"/>
    <w:autoRedefine/>
    <w:uiPriority w:val="9"/>
    <w:qFormat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kern w:val="3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autoRedefine/>
    <w:uiPriority w:val="99"/>
    <w:unhideWhenUsed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6">
    <w:name w:val="Table Grid"/>
    <w:basedOn w:val="a1"/>
    <w:autoRedefine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autoRedefine/>
    <w:uiPriority w:val="22"/>
    <w:qFormat/>
    <w:rPr>
      <w:b/>
    </w:rPr>
  </w:style>
  <w:style w:type="character" w:styleId="a8">
    <w:name w:val="Hyperlink"/>
    <w:basedOn w:val="a0"/>
    <w:autoRedefine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autoRedefine/>
    <w:uiPriority w:val="99"/>
    <w:qFormat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qFormat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autoRedefine/>
    <w:uiPriority w:val="9"/>
    <w:qFormat/>
    <w:rPr>
      <w:rFonts w:ascii="宋体" w:eastAsia="宋体" w:hAnsi="宋体" w:cs="宋体"/>
      <w:kern w:val="36"/>
      <w:sz w:val="18"/>
      <w:szCs w:val="18"/>
    </w:rPr>
  </w:style>
  <w:style w:type="character" w:customStyle="1" w:styleId="font01">
    <w:name w:val="font01"/>
    <w:basedOn w:val="a0"/>
    <w:autoRedefine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5D5B1F-1078-4A94-9EB5-1C6D8CC0B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24</cp:revision>
  <cp:lastPrinted>2021-01-21T01:26:00Z</cp:lastPrinted>
  <dcterms:created xsi:type="dcterms:W3CDTF">2018-05-22T10:05:00Z</dcterms:created>
  <dcterms:modified xsi:type="dcterms:W3CDTF">2024-04-18T09:06:00Z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3066DFCED2D44839851CC408ECAA6AB9</vt:lpwstr>
  </property>
</Properties>
</file>